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дошкольное образовательное бюджетное учреждение детский сад комбинированного вида №76 г. Сочи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Конспект открытого занятия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в старшей</w:t>
      </w:r>
      <w:r>
        <w:rPr>
          <w:rFonts w:cs="Times New Roman" w:ascii="Times New Roman" w:hAnsi="Times New Roman"/>
          <w:b/>
          <w:sz w:val="28"/>
          <w:szCs w:val="28"/>
        </w:rPr>
        <w:t xml:space="preserve"> группе №22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«Прогулка по осеннему лесу»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Музыкальный руководитель: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Храмова Е.С.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2016 г.</w:t>
      </w:r>
    </w:p>
    <w:p>
      <w:pPr>
        <w:pStyle w:val="1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Конспект </w:t>
      </w: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открытого </w:t>
      </w: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музыкального занятия в соответствии с ФГОС</w:t>
      </w:r>
    </w:p>
    <w:p>
      <w:pPr>
        <w:pStyle w:val="1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Тема: «Прогулка в осеннем лесу»</w:t>
      </w:r>
    </w:p>
    <w:p>
      <w:pPr>
        <w:pStyle w:val="Style23"/>
        <w:spacing w:lineRule="auto" w:line="360"/>
        <w:jc w:val="both"/>
        <w:rPr/>
      </w:pPr>
      <w:r>
        <w:rPr>
          <w:rStyle w:val="Style12"/>
          <w:rFonts w:ascii="Times New Roman" w:hAnsi="Times New Roman"/>
          <w:sz w:val="28"/>
          <w:szCs w:val="28"/>
        </w:rPr>
        <w:t xml:space="preserve">Возрастная группа: </w:t>
      </w:r>
      <w:r>
        <w:rPr>
          <w:rFonts w:ascii="Times New Roman" w:hAnsi="Times New Roman"/>
          <w:sz w:val="28"/>
          <w:szCs w:val="28"/>
        </w:rPr>
        <w:t>старшая группа.</w:t>
      </w:r>
    </w:p>
    <w:p>
      <w:pPr>
        <w:pStyle w:val="Style23"/>
        <w:spacing w:lineRule="auto" w:line="360"/>
        <w:jc w:val="both"/>
        <w:rPr/>
      </w:pPr>
      <w:r>
        <w:rPr>
          <w:rStyle w:val="Style12"/>
          <w:rFonts w:ascii="Times New Roman" w:hAnsi="Times New Roman"/>
          <w:sz w:val="28"/>
          <w:szCs w:val="28"/>
        </w:rPr>
        <w:t xml:space="preserve">Форма совместной деятельности: </w:t>
      </w:r>
      <w:r>
        <w:rPr>
          <w:rFonts w:ascii="Times New Roman" w:hAnsi="Times New Roman"/>
          <w:sz w:val="28"/>
          <w:szCs w:val="28"/>
        </w:rPr>
        <w:t>интегрированная НОД</w:t>
      </w:r>
    </w:p>
    <w:p>
      <w:pPr>
        <w:pStyle w:val="Style23"/>
        <w:spacing w:lineRule="auto" w:line="360"/>
        <w:jc w:val="both"/>
        <w:rPr/>
      </w:pPr>
      <w:r>
        <w:rPr>
          <w:rStyle w:val="Style12"/>
          <w:rFonts w:ascii="Times New Roman" w:hAnsi="Times New Roman"/>
          <w:sz w:val="28"/>
          <w:szCs w:val="28"/>
        </w:rPr>
        <w:t xml:space="preserve">Форма организации: </w:t>
      </w:r>
      <w:r>
        <w:rPr>
          <w:rFonts w:ascii="Times New Roman" w:hAnsi="Times New Roman"/>
          <w:sz w:val="28"/>
          <w:szCs w:val="28"/>
        </w:rPr>
        <w:t>групповая, индивидуальная.</w:t>
      </w:r>
    </w:p>
    <w:p>
      <w:pPr>
        <w:pStyle w:val="Style23"/>
        <w:spacing w:lineRule="auto" w:line="360"/>
        <w:jc w:val="both"/>
        <w:rPr/>
      </w:pPr>
      <w:r>
        <w:rPr>
          <w:rStyle w:val="Style12"/>
          <w:rFonts w:ascii="Times New Roman" w:hAnsi="Times New Roman"/>
          <w:color w:val="000000"/>
          <w:sz w:val="28"/>
          <w:szCs w:val="28"/>
          <w:u w:val="none"/>
        </w:rPr>
        <w:t>Средства реализации содержания занятия :</w:t>
      </w:r>
    </w:p>
    <w:p>
      <w:pPr>
        <w:pStyle w:val="Style23"/>
        <w:numPr>
          <w:ilvl w:val="0"/>
          <w:numId w:val="1"/>
        </w:numPr>
        <w:tabs>
          <w:tab w:val="left" w:pos="0" w:leader="none"/>
        </w:tabs>
        <w:spacing w:lineRule="auto" w:line="360" w:before="0" w:after="0"/>
        <w:jc w:val="both"/>
        <w:rPr/>
      </w:pPr>
      <w:r>
        <w:rPr>
          <w:rStyle w:val="Style12"/>
          <w:rFonts w:ascii="Times New Roman" w:hAnsi="Times New Roman"/>
          <w:sz w:val="28"/>
          <w:szCs w:val="28"/>
        </w:rPr>
        <w:t xml:space="preserve">наглядные – </w:t>
      </w:r>
      <w:r>
        <w:rPr>
          <w:rStyle w:val="Style12"/>
          <w:rFonts w:ascii="Times New Roman" w:hAnsi="Times New Roman"/>
          <w:b w:val="false"/>
          <w:bCs w:val="false"/>
          <w:sz w:val="28"/>
          <w:szCs w:val="28"/>
        </w:rPr>
        <w:t xml:space="preserve">презентация к занятию (изображение осени, картины художников по теме «Охота», портреты композиторов, карточки с ритмическим рисунком); шумовые (ударные) </w:t>
      </w:r>
      <w:r>
        <w:rPr>
          <w:rFonts w:ascii="Times New Roman" w:hAnsi="Times New Roman"/>
          <w:sz w:val="28"/>
          <w:szCs w:val="28"/>
        </w:rPr>
        <w:t>музыкальные инструменты.</w:t>
      </w:r>
    </w:p>
    <w:p>
      <w:pPr>
        <w:pStyle w:val="Style23"/>
        <w:numPr>
          <w:ilvl w:val="0"/>
          <w:numId w:val="1"/>
        </w:numPr>
        <w:tabs>
          <w:tab w:val="left" w:pos="0" w:leader="none"/>
        </w:tabs>
        <w:spacing w:lineRule="auto" w:line="360" w:before="0" w:after="0"/>
        <w:jc w:val="both"/>
        <w:rPr/>
      </w:pPr>
      <w:r>
        <w:rPr>
          <w:rStyle w:val="Style12"/>
          <w:rFonts w:ascii="Times New Roman" w:hAnsi="Times New Roman"/>
          <w:sz w:val="28"/>
          <w:szCs w:val="28"/>
        </w:rPr>
        <w:t xml:space="preserve">словесные - </w:t>
      </w:r>
      <w:r>
        <w:rPr>
          <w:rStyle w:val="Style12"/>
          <w:rFonts w:ascii="Times New Roman" w:hAnsi="Times New Roman"/>
          <w:b w:val="false"/>
          <w:bCs w:val="false"/>
          <w:sz w:val="28"/>
          <w:szCs w:val="28"/>
        </w:rPr>
        <w:t>Рассказ о пьесе</w:t>
      </w:r>
      <w:r>
        <w:rPr>
          <w:rStyle w:val="Style12"/>
          <w:rFonts w:ascii="Times New Roman" w:hAnsi="Times New Roman"/>
          <w:sz w:val="28"/>
          <w:szCs w:val="28"/>
        </w:rPr>
        <w:t xml:space="preserve"> </w:t>
      </w:r>
      <w:r>
        <w:rPr>
          <w:rStyle w:val="Style12"/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«Времена года» П.И. Чайковского «</w:t>
      </w:r>
      <w:r>
        <w:rPr>
          <w:rStyle w:val="Style12"/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Охота», ответы детей, </w:t>
      </w:r>
      <w:r>
        <w:rPr>
          <w:rStyle w:val="Style12"/>
          <w:rFonts w:ascii="Times New Roman" w:hAnsi="Times New Roman"/>
          <w:sz w:val="28"/>
          <w:szCs w:val="28"/>
        </w:rPr>
        <w:t xml:space="preserve">(литературные) – </w:t>
      </w:r>
      <w:r>
        <w:rPr>
          <w:rFonts w:ascii="Times New Roman" w:hAnsi="Times New Roman"/>
          <w:sz w:val="28"/>
          <w:szCs w:val="28"/>
        </w:rPr>
        <w:t xml:space="preserve">стихотворение А.С. Пушкина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"Пора, пора! Рога трубят...»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Style23"/>
        <w:numPr>
          <w:ilvl w:val="0"/>
          <w:numId w:val="1"/>
        </w:numPr>
        <w:tabs>
          <w:tab w:val="left" w:pos="0" w:leader="none"/>
        </w:tabs>
        <w:spacing w:lineRule="auto" w:line="360" w:before="0" w:after="0"/>
        <w:jc w:val="both"/>
        <w:rPr/>
      </w:pPr>
      <w:r>
        <w:rPr>
          <w:rStyle w:val="Style12"/>
          <w:rFonts w:ascii="Times New Roman" w:hAnsi="Times New Roman"/>
          <w:b/>
          <w:bCs/>
          <w:i w:val="false"/>
          <w:iCs w:val="false"/>
          <w:sz w:val="28"/>
          <w:szCs w:val="28"/>
        </w:rPr>
        <w:t>практические</w:t>
      </w:r>
      <w:r>
        <w:rPr>
          <w:rStyle w:val="Style12"/>
          <w:rFonts w:ascii="Times New Roman" w:hAnsi="Times New Roman"/>
          <w:i w:val="false"/>
          <w:iCs w:val="false"/>
          <w:sz w:val="28"/>
          <w:szCs w:val="28"/>
        </w:rPr>
        <w:t xml:space="preserve"> и </w:t>
      </w:r>
      <w:r>
        <w:rPr>
          <w:rStyle w:val="Style12"/>
          <w:rFonts w:cs="Times New Roman" w:ascii="Times New Roman" w:hAnsi="Times New Roman"/>
          <w:b/>
          <w:bCs/>
          <w:color w:val="000000"/>
          <w:sz w:val="28"/>
          <w:szCs w:val="28"/>
          <w:lang w:val="ru-RU" w:eastAsia="ru-RU"/>
        </w:rPr>
        <w:t>здоровьесберегающие</w:t>
      </w:r>
      <w:r>
        <w:rPr>
          <w:rStyle w:val="Style12"/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 </w:t>
      </w:r>
      <w:r>
        <w:rPr>
          <w:rStyle w:val="Style12"/>
          <w:rFonts w:ascii="Times New Roman" w:hAnsi="Times New Roman"/>
          <w:sz w:val="28"/>
          <w:szCs w:val="28"/>
        </w:rPr>
        <w:t>(</w:t>
      </w:r>
      <w:r>
        <w:rPr>
          <w:rStyle w:val="Style12"/>
          <w:rFonts w:ascii="Times New Roman" w:hAnsi="Times New Roman"/>
          <w:color w:val="000000"/>
          <w:sz w:val="28"/>
          <w:szCs w:val="28"/>
        </w:rPr>
        <w:t>музыкальные)</w:t>
      </w:r>
      <w:r>
        <w:rPr>
          <w:rStyle w:val="Style12"/>
          <w:rFonts w:ascii="Times New Roman" w:hAnsi="Times New Roman"/>
          <w:sz w:val="28"/>
          <w:szCs w:val="28"/>
        </w:rPr>
        <w:t xml:space="preserve">: </w:t>
      </w:r>
      <w:r>
        <w:rPr>
          <w:rStyle w:val="Style12"/>
          <w:rFonts w:ascii="Times New Roman" w:hAnsi="Times New Roman"/>
          <w:b w:val="false"/>
          <w:bCs w:val="false"/>
          <w:sz w:val="28"/>
          <w:szCs w:val="28"/>
        </w:rPr>
        <w:t>– (упражнения)</w:t>
      </w:r>
      <w:r>
        <w:rPr>
          <w:rStyle w:val="Style12"/>
          <w:rFonts w:ascii="Times New Roman" w:hAnsi="Times New Roman"/>
          <w:sz w:val="28"/>
          <w:szCs w:val="28"/>
        </w:rPr>
        <w:t xml:space="preserve"> </w:t>
      </w:r>
      <w:r>
        <w:rPr>
          <w:rStyle w:val="Style12"/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попевка «Приветствие»; (восприятие музыки) прослушивание и изображение действия пьесы      «Времена года П.И. Чайковского «</w:t>
      </w:r>
      <w:r>
        <w:rPr>
          <w:rStyle w:val="Style12"/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Охота»; (игра) — здоровьесберегающие упражнение «Подуй на листочек», «Моторчик»; </w:t>
      </w:r>
      <w:r>
        <w:rPr>
          <w:rStyle w:val="Style12"/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(пение) </w:t>
      </w:r>
      <w:bookmarkStart w:id="0" w:name="__DdeLink__573_1233629679"/>
      <w:r>
        <w:rPr>
          <w:rStyle w:val="Style12"/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«Осенние песенки» (слова и музыка О.П. Григорьевой)</w:t>
      </w:r>
      <w:bookmarkEnd w:id="0"/>
      <w:r>
        <w:rPr>
          <w:rStyle w:val="Style12"/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, (музыкально-ритмические движения) танец «Осенний листопад» под фонограмму песни «Листопад».</w:t>
      </w:r>
    </w:p>
    <w:p>
      <w:pPr>
        <w:pStyle w:val="Style23"/>
        <w:numPr>
          <w:ilvl w:val="0"/>
          <w:numId w:val="1"/>
        </w:numPr>
        <w:tabs>
          <w:tab w:val="left" w:pos="0" w:leader="none"/>
        </w:tabs>
        <w:spacing w:lineRule="auto" w:line="360"/>
        <w:ind w:left="707" w:hanging="283"/>
        <w:jc w:val="both"/>
        <w:rPr/>
      </w:pPr>
      <w:r>
        <w:rPr>
          <w:rStyle w:val="Style12"/>
          <w:rFonts w:ascii="Times New Roman" w:hAnsi="Times New Roman"/>
          <w:sz w:val="28"/>
          <w:szCs w:val="28"/>
        </w:rPr>
        <w:t xml:space="preserve">оборудование – </w:t>
      </w:r>
      <w:r>
        <w:rPr>
          <w:rFonts w:ascii="Times New Roman" w:hAnsi="Times New Roman"/>
          <w:sz w:val="28"/>
          <w:szCs w:val="28"/>
        </w:rPr>
        <w:t>ИКТ: интерактивная доска, музыкальный центр, компьютер; детские музыкальные инструменты.</w:t>
      </w:r>
    </w:p>
    <w:p>
      <w:pPr>
        <w:pStyle w:val="Style23"/>
        <w:numPr>
          <w:ilvl w:val="0"/>
          <w:numId w:val="1"/>
        </w:numPr>
        <w:tabs>
          <w:tab w:val="left" w:pos="0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раздаточные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осенний листик, листья для танца, детские музыкальные инструменты.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Интеграция направления развития: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ru-RU"/>
        </w:rPr>
        <w:t>художественно — эстетического развития (музыка) с познавательным, речевым, физическим направлениями.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Закрепить знания о времени года осень, р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азвивать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интерес к музыкальному искусству и  творческие способности детей  через слушание музыки и исполнение музыкального репертуара (пение, музыкальное движение, игра в оркестре).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Задачи: 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Развивающая: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развитие творческих способностей детей в музыкально-исполнительской деятельности (озвучивание образов  песни);</w:t>
      </w:r>
    </w:p>
    <w:p>
      <w:pPr>
        <w:pStyle w:val="Normal"/>
        <w:spacing w:lineRule="auto" w:line="360" w:before="0" w:after="0"/>
        <w:jc w:val="both"/>
        <w:rPr>
          <w:color w:val="FF3333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развить способность детей выражать свои эмоции при помощи мимики и жестов;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развивать способность детей передавать образное содержание музыкального произведения в свободном творческом движении;</w:t>
      </w:r>
    </w:p>
    <w:p>
      <w:pPr>
        <w:pStyle w:val="Normal"/>
        <w:spacing w:lineRule="auto" w:line="360" w:before="0" w:after="0"/>
        <w:jc w:val="both"/>
        <w:rPr>
          <w:color w:val="FF3333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развить дыхательный и речевой аппарат ребёнка...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Образовательная: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-продолжить разучивать танец «Листопад»: перестроение из 4 маленьких кругов в один большой круг;</w:t>
      </w:r>
    </w:p>
    <w:p>
      <w:pPr>
        <w:pStyle w:val="Normal"/>
        <w:spacing w:lineRule="auto" w:line="360" w:before="0" w:after="0"/>
        <w:jc w:val="both"/>
        <w:rPr>
          <w:color w:val="FF3333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ru-RU"/>
        </w:rPr>
        <w:t xml:space="preserve">- закрепить активный словарь по теме осень; 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закрепить знания детей о композиторе П.И.Чайковском;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- находить взаимосвязь музыкальных произведений с произведениями живописцев и поэтов. 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Воспитывающая: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Воспитывать у детей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любовь  и бережное отношение к   природе.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Использованные технологий: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ИКТ,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ТРИЗ,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здоровьесберегающие.</w:t>
      </w:r>
    </w:p>
    <w:p>
      <w:pPr>
        <w:pStyle w:val="Style16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tyle12"/>
          <w:rFonts w:cs="Times New Roman" w:ascii="Times New Roman" w:hAnsi="Times New Roman"/>
          <w:color w:val="000000"/>
          <w:sz w:val="28"/>
          <w:szCs w:val="28"/>
          <w:lang w:eastAsia="ru-RU"/>
        </w:rPr>
        <w:t>Подготовка к образовательной деятельности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(на занятии, в режимные моменты)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- с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лушание  пьесы из цикла «Времана года» П.И.Чайковского - «Охота»;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рассматривание художественных картин: Василия Григорьевича Перова «Охотники на привале»,  Сверчкова Николая Егоровича «Охота в Ропше»,   Кудрявцева Ивана Ивановича «Охотник с лисой».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разучивание дидактических игр по формированию чувства ритма, (работа с интерактивной доской);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- разучивание 1 части танца с листочками под песню «Листопад»,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-разучивание песни «Осенние песенки» (работа над дикцией, интонированием мелодии).</w:t>
      </w:r>
    </w:p>
    <w:p>
      <w:pPr>
        <w:pStyle w:val="Style23"/>
        <w:spacing w:lineRule="auto" w:line="360" w:before="0" w:after="0"/>
        <w:ind w:left="72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Style w:val="Style12"/>
          <w:rFonts w:cs="Times New Roman" w:ascii="Times New Roman" w:hAnsi="Times New Roman"/>
          <w:color w:val="000000"/>
          <w:sz w:val="28"/>
          <w:szCs w:val="28"/>
          <w:lang w:eastAsia="ru-RU"/>
        </w:rPr>
        <w:t>Планируемый результат: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22"/>
        <w:gridCol w:w="5948"/>
      </w:tblGrid>
      <w:tr>
        <w:trPr/>
        <w:tc>
          <w:tcPr>
            <w:tcW w:w="3122" w:type="dxa"/>
            <w:tcBorders/>
            <w:shd w:fill="auto" w:val="clear"/>
            <w:vAlign w:val="center"/>
          </w:tcPr>
          <w:p>
            <w:pPr>
              <w:pStyle w:val="Style23"/>
              <w:spacing w:lineRule="auto" w:line="360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5948" w:type="dxa"/>
            <w:tcBorders/>
            <w:shd w:fill="auto" w:val="clear"/>
            <w:vAlign w:val="center"/>
          </w:tcPr>
          <w:p>
            <w:pPr>
              <w:pStyle w:val="Style23"/>
              <w:numPr>
                <w:ilvl w:val="0"/>
                <w:numId w:val="2"/>
              </w:numPr>
              <w:tabs>
                <w:tab w:val="left" w:pos="0" w:leader="none"/>
              </w:tabs>
              <w:spacing w:lineRule="auto" w:line="360" w:before="0" w:after="160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активность, речевая активность.</w:t>
            </w:r>
          </w:p>
        </w:tc>
      </w:tr>
      <w:tr>
        <w:trPr/>
        <w:tc>
          <w:tcPr>
            <w:tcW w:w="3122" w:type="dxa"/>
            <w:tcBorders/>
            <w:shd w:fill="auto" w:val="clear"/>
            <w:vAlign w:val="center"/>
          </w:tcPr>
          <w:p>
            <w:pPr>
              <w:pStyle w:val="Style23"/>
              <w:spacing w:lineRule="auto" w:line="360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 - отзывчивый</w:t>
            </w:r>
          </w:p>
        </w:tc>
        <w:tc>
          <w:tcPr>
            <w:tcW w:w="5948" w:type="dxa"/>
            <w:tcBorders/>
            <w:shd w:fill="auto" w:val="clear"/>
            <w:vAlign w:val="center"/>
          </w:tcPr>
          <w:p>
            <w:pPr>
              <w:pStyle w:val="Style23"/>
              <w:numPr>
                <w:ilvl w:val="0"/>
                <w:numId w:val="3"/>
              </w:numPr>
              <w:tabs>
                <w:tab w:val="left" w:pos="0" w:leader="none"/>
              </w:tabs>
              <w:spacing w:lineRule="auto" w:line="360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чувство ритма и мелодики поэтического текста, музыки;</w:t>
            </w:r>
          </w:p>
          <w:p>
            <w:pPr>
              <w:pStyle w:val="Style23"/>
              <w:numPr>
                <w:ilvl w:val="0"/>
                <w:numId w:val="4"/>
              </w:numPr>
              <w:tabs>
                <w:tab w:val="left" w:pos="0" w:leader="none"/>
              </w:tabs>
              <w:spacing w:lineRule="auto" w:line="360" w:before="0" w:after="160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проявление эмоционального отношения к литературным и музыкальным произведениям.</w:t>
            </w:r>
          </w:p>
        </w:tc>
      </w:tr>
      <w:tr>
        <w:trPr/>
        <w:tc>
          <w:tcPr>
            <w:tcW w:w="3122" w:type="dxa"/>
            <w:tcBorders/>
            <w:shd w:fill="auto" w:val="clear"/>
            <w:vAlign w:val="center"/>
          </w:tcPr>
          <w:p>
            <w:pPr>
              <w:pStyle w:val="Style23"/>
              <w:spacing w:lineRule="auto" w:line="360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Овладевший средствами общения и способами взаимодействия с взрослыми и сверстниками</w:t>
            </w:r>
          </w:p>
        </w:tc>
        <w:tc>
          <w:tcPr>
            <w:tcW w:w="5948" w:type="dxa"/>
            <w:tcBorders/>
            <w:shd w:fill="auto" w:val="clear"/>
            <w:vAlign w:val="center"/>
          </w:tcPr>
          <w:p>
            <w:pPr>
              <w:pStyle w:val="Style23"/>
              <w:numPr>
                <w:ilvl w:val="0"/>
                <w:numId w:val="5"/>
              </w:numPr>
              <w:tabs>
                <w:tab w:val="left" w:pos="0" w:leader="none"/>
              </w:tabs>
              <w:spacing w:lineRule="auto" w:line="360" w:before="0" w:after="0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взаимодействовать со сверстниками в процессе выполнения работы;</w:t>
            </w:r>
          </w:p>
          <w:p>
            <w:pPr>
              <w:pStyle w:val="Style23"/>
              <w:numPr>
                <w:ilvl w:val="0"/>
                <w:numId w:val="5"/>
              </w:numPr>
              <w:tabs>
                <w:tab w:val="left" w:pos="0" w:leader="none"/>
              </w:tabs>
              <w:spacing w:lineRule="auto" w:line="360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внимательно слушать и активно обсуждать, задавать вопросы и отвечать на них в пределах своей осведомленности и опыта;</w:t>
            </w:r>
          </w:p>
          <w:p>
            <w:pPr>
              <w:pStyle w:val="Style23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360" w:before="0" w:after="160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делиться с педагогом и детьми своими впечатлениями.</w:t>
            </w:r>
          </w:p>
        </w:tc>
      </w:tr>
      <w:tr>
        <w:trPr/>
        <w:tc>
          <w:tcPr>
            <w:tcW w:w="3122" w:type="dxa"/>
            <w:tcBorders/>
            <w:shd w:fill="auto" w:val="clear"/>
            <w:vAlign w:val="center"/>
          </w:tcPr>
          <w:p>
            <w:pPr>
              <w:pStyle w:val="Style23"/>
              <w:spacing w:lineRule="auto" w:line="360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Способный решать интеллектуальные и личностные задачи</w:t>
            </w:r>
          </w:p>
        </w:tc>
        <w:tc>
          <w:tcPr>
            <w:tcW w:w="5948" w:type="dxa"/>
            <w:tcBorders/>
            <w:shd w:fill="auto" w:val="clear"/>
            <w:vAlign w:val="center"/>
          </w:tcPr>
          <w:p>
            <w:pPr>
              <w:pStyle w:val="Style23"/>
              <w:numPr>
                <w:ilvl w:val="0"/>
                <w:numId w:val="7"/>
              </w:numPr>
              <w:tabs>
                <w:tab w:val="left" w:pos="0" w:leader="none"/>
              </w:tabs>
              <w:spacing w:lineRule="auto" w:line="360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узнавать знакомые произведения, классифицировать их, знать музыкальные инструменты, исполнять песни хором, танцевать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коллективные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танцы, владеть знаниями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ритмическом рисунке;</w:t>
            </w:r>
          </w:p>
          <w:p>
            <w:pPr>
              <w:pStyle w:val="Style23"/>
              <w:numPr>
                <w:ilvl w:val="0"/>
                <w:numId w:val="8"/>
              </w:numPr>
              <w:tabs>
                <w:tab w:val="left" w:pos="0" w:leader="none"/>
              </w:tabs>
              <w:spacing w:lineRule="auto" w:line="360" w:before="0" w:after="160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самостоятельно делать выводы;</w:t>
            </w:r>
          </w:p>
        </w:tc>
      </w:tr>
      <w:tr>
        <w:trPr/>
        <w:tc>
          <w:tcPr>
            <w:tcW w:w="3122" w:type="dxa"/>
            <w:tcBorders/>
            <w:shd w:fill="auto" w:val="clear"/>
            <w:vAlign w:val="center"/>
          </w:tcPr>
          <w:p>
            <w:pPr>
              <w:pStyle w:val="Style23"/>
              <w:spacing w:lineRule="auto" w:line="360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Овладевший универсальными предпосылками учебной деятельности</w:t>
            </w:r>
          </w:p>
        </w:tc>
        <w:tc>
          <w:tcPr>
            <w:tcW w:w="5948" w:type="dxa"/>
            <w:tcBorders/>
            <w:shd w:fill="auto" w:val="clear"/>
            <w:vAlign w:val="center"/>
          </w:tcPr>
          <w:p>
            <w:pPr>
              <w:pStyle w:val="Style23"/>
              <w:numPr>
                <w:ilvl w:val="0"/>
                <w:numId w:val="9"/>
              </w:numPr>
              <w:tabs>
                <w:tab w:val="left" w:pos="0" w:leader="none"/>
              </w:tabs>
              <w:spacing w:lineRule="auto" w:line="360" w:before="0" w:after="160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сосредоточенно действовать в течение 20 – 35 мин.;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cs="Times New Roman"/>
          <w:b/>
          <w:b/>
          <w:bCs w:val="false"/>
          <w:color w:val="000000"/>
          <w:lang w:eastAsia="ru-RU"/>
        </w:rPr>
      </w:pPr>
      <w:r>
        <w:rPr>
          <w:rFonts w:cs="Times New Roman"/>
          <w:b/>
          <w:bCs w:val="false"/>
          <w:color w:val="000000"/>
          <w:lang w:eastAsia="ru-RU"/>
        </w:rPr>
      </w:r>
    </w:p>
    <w:p>
      <w:pPr>
        <w:pStyle w:val="Style16"/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Style w:val="Style12"/>
          <w:rFonts w:cs="Times New Roman" w:ascii="Times New Roman" w:hAnsi="Times New Roman"/>
          <w:color w:val="000000"/>
          <w:sz w:val="28"/>
          <w:szCs w:val="28"/>
          <w:lang w:eastAsia="ru-RU"/>
        </w:rPr>
        <w:t>Образовательная деятельность в детском саду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(конспект занятия)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Зал украшен по осеннему, на интерактивной доске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слайд №1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«Осенний лес».</w:t>
      </w:r>
    </w:p>
    <w:p>
      <w:pPr>
        <w:pStyle w:val="Normal"/>
        <w:spacing w:lineRule="auto" w:line="360" w:before="0" w:after="0"/>
        <w:jc w:val="both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Дети входят в зал под музыку маршируя, останавливаются возле стульев.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Муз. Рук.: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Здравствуйте ребята! (попевка)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Здравствуйте! (пропевают в ответ)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дети садятся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Муз. Рук.: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Ребята, кто мне скажет, какое сейчас время года?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Ответы детей.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Муз. Рук.: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Правильно, осень! А вы любите путешествовать? (ответы детей). А как вы любите путешествовать? (ответы) А не пробовали с музыкой? (ответы). А хотели бы? (ответ) Давайте тогда сегодня мы с вами совершим путешествие в осенней лес при помощи музыкального искусства и начнём мы прогулку с музыки, которую написал русский композитор (показывает портрет П.И.Чайковского). Ребята, вам знакомо имя этого композитора?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Муз. Рук.: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Молодцы! Правильно, это П.И. Чайковский. Мы уже с вами слушали его музыку на предыдущих занятиях. Кто вспомнит название?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Ответы детей: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Времена года — 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  <w:lang w:val="ru-RU" w:eastAsia="ru-RU"/>
        </w:rPr>
        <w:t>"Охота"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Муз. Рук.: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Молодцы!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В качестве эпиграфа для этого произведения Чайковский выбрал четверостишие русского поэта А.С.Пушкина. 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lang w:val="ru-RU" w:eastAsia="ru-RU"/>
        </w:rPr>
        <w:t>Я вам его зачитывала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lang w:val="ru-RU"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>на прошлом занятие. А может кто запомнил и прочтёт его нам?</w:t>
      </w:r>
    </w:p>
    <w:p>
      <w:pPr>
        <w:pStyle w:val="Normal"/>
        <w:spacing w:lineRule="auto" w:line="360"/>
        <w:jc w:val="both"/>
        <w:rPr>
          <w:color w:val="FF3333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Ребёнок: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"Пора, пора! Рога трубят: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FF3333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Псари в охотничьих уборах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FF3333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Чем свет уж на конях сидят;</w:t>
      </w:r>
    </w:p>
    <w:p>
      <w:pPr>
        <w:pStyle w:val="Normal"/>
        <w:spacing w:lineRule="auto" w:line="360"/>
        <w:jc w:val="both"/>
        <w:rPr>
          <w:color w:val="FF3333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Борзые прыгают на сворах."                                             </w:t>
      </w:r>
    </w:p>
    <w:p>
      <w:pPr>
        <w:pStyle w:val="Normal"/>
        <w:spacing w:lineRule="auto" w:line="360"/>
        <w:jc w:val="both"/>
        <w:rPr>
          <w:color w:val="FF3333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Муз. Рук.: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>Спасибо, молодец! Ребята, скажите, пожалуйста, какая по характеру была эта  музыка?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 w:eastAsia="ru-RU"/>
        </w:rPr>
        <w:t>ответы детей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>)  А какие инструменты там звучали?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 w:eastAsia="ru-RU"/>
        </w:rPr>
        <w:t>ответы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>)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 w:eastAsia="ru-RU"/>
        </w:rPr>
        <w:t>Муз. Рук.: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 Молодцы! Всё правильно, Чайковский начинает пьесу с громких аккордов – зова охотничьих рожков. Быстрый темп имитирует погоню и взмыленных лошадей, нетерпеливых всадников. Страсть охоты разгорается от радости поймать добычу и заготовить на зиму припасы. Небывалый азарт только успевает захватить нас, слушателей, как лирическая (медленная, таинственная) мелодия рисует в воображении крадущихся по следу зайца гончих, веселую и шумную погоню и финал – ловлю беглеца и конец охоты.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Ребята, вам бы хотелось стать участниками той охоты ? (Ответы детей) 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lang w:val="ru-RU" w:eastAsia="ru-RU"/>
        </w:rPr>
        <w:t>Тогда, как художники изображают в своих картинах, как композиторы в музыки, так и мы изобразим охоту — в музыкальных движениях. Внимательно слушайте музыку и, в соответствии частям пьесы, изобразите «Охоту» в движениях.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u w:val="none"/>
          <w:lang w:val="ru-RU" w:eastAsia="ru-RU"/>
        </w:rPr>
        <w:t xml:space="preserve">Звучит фонограмма: "Охота", дети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u w:val="none"/>
          <w:lang w:val="ru-RU" w:eastAsia="ru-RU"/>
        </w:rPr>
        <w:t>двигаются в образе охотников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u w:val="none"/>
          <w:lang w:val="ru-RU" w:eastAsia="ru-RU"/>
        </w:rPr>
        <w:t>.</w:t>
      </w:r>
    </w:p>
    <w:p>
      <w:pPr>
        <w:pStyle w:val="Normal"/>
        <w:spacing w:lineRule="auto" w:line="360"/>
        <w:jc w:val="both"/>
        <w:rPr>
          <w:color w:val="FF3333"/>
        </w:rPr>
      </w:pPr>
      <w:r>
        <w:rPr>
          <w:rFonts w:cs="Times New Roman" w:ascii="Times New Roman" w:hAnsi="Times New Roman"/>
          <w:b/>
          <w:bCs/>
          <w:i/>
          <w:iCs/>
          <w:color w:val="FF3333"/>
          <w:sz w:val="28"/>
          <w:szCs w:val="28"/>
          <w:u w:val="none"/>
          <w:lang w:val="ru-RU" w:eastAsia="ru-RU"/>
        </w:rPr>
        <w:t>В финале пьесы дети садятся на свои места.</w:t>
      </w:r>
    </w:p>
    <w:p>
      <w:pPr>
        <w:pStyle w:val="Normal"/>
        <w:spacing w:lineRule="auto" w:line="360" w:before="0" w:after="0"/>
        <w:jc w:val="both"/>
        <w:rPr>
          <w:color w:val="FF3333"/>
        </w:rPr>
      </w:pPr>
      <w:r>
        <w:rPr>
          <w:rFonts w:cs="Times New Roman" w:ascii="Times New Roman" w:hAnsi="Times New Roman"/>
          <w:b/>
          <w:bCs/>
          <w:color w:val="FF3333"/>
          <w:sz w:val="28"/>
          <w:szCs w:val="28"/>
          <w:lang w:val="ru-RU" w:eastAsia="ru-RU"/>
        </w:rPr>
        <w:t>Муз. Рук.: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lang w:val="ru-RU" w:eastAsia="ru-RU"/>
        </w:rPr>
        <w:t xml:space="preserve"> Молодцы! Вы очень хорошо передали настроение этой пьесы! </w:t>
      </w:r>
    </w:p>
    <w:p>
      <w:pPr>
        <w:pStyle w:val="Normal"/>
        <w:spacing w:lineRule="auto" w:line="360" w:before="0" w:after="0"/>
        <w:jc w:val="both"/>
        <w:rPr>
          <w:color w:val="FF3333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shd w:fill="FFFFFF" w:val="clear"/>
          <w:lang w:val="ru-RU" w:eastAsia="ru-RU"/>
        </w:rPr>
        <w:t>А теперь д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shd w:fill="FFFFFF" w:val="clear"/>
          <w:lang w:val="ru-RU" w:eastAsia="ru-RU"/>
        </w:rPr>
        <w:t>авайте посмотри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shd w:fill="FFFFFF" w:val="clear"/>
          <w:lang w:val="ru-RU" w:eastAsia="ru-RU"/>
        </w:rPr>
        <w:t>м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shd w:fill="FFFFFF" w:val="clear"/>
          <w:lang w:val="ru-RU" w:eastAsia="ru-RU"/>
        </w:rPr>
        <w:t xml:space="preserve"> сейчас на доску 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shd w:fill="FFFFFF" w:val="clear"/>
          <w:lang w:val="ru-RU" w:eastAsia="ru-RU"/>
        </w:rPr>
        <w:t>(</w:t>
      </w:r>
      <w:r>
        <w:rPr>
          <w:rFonts w:cs="Times New Roman" w:ascii="Times New Roman" w:hAnsi="Times New Roman"/>
          <w:b/>
          <w:bCs/>
          <w:i/>
          <w:iCs/>
          <w:color w:val="FF3333"/>
          <w:sz w:val="28"/>
          <w:szCs w:val="28"/>
          <w:shd w:fill="FFFFFF" w:val="clear"/>
          <w:lang w:val="ru-RU" w:eastAsia="ru-RU"/>
        </w:rPr>
        <w:t>Слайд№2</w:t>
      </w:r>
      <w:r>
        <w:rPr>
          <w:rFonts w:cs="Times New Roman" w:ascii="Times New Roman" w:hAnsi="Times New Roman"/>
          <w:b/>
          <w:bCs/>
          <w:i/>
          <w:iCs/>
          <w:color w:val="FF3333"/>
          <w:sz w:val="28"/>
          <w:szCs w:val="28"/>
          <w:shd w:fill="FFFFFF" w:val="clear"/>
          <w:lang w:val="ru-RU" w:eastAsia="ru-RU"/>
        </w:rPr>
        <w:t>)</w:t>
      </w:r>
      <w:r>
        <w:rPr>
          <w:rFonts w:cs="Times New Roman" w:ascii="Times New Roman" w:hAnsi="Times New Roman"/>
          <w:b/>
          <w:bCs/>
          <w:color w:val="FF3333"/>
          <w:sz w:val="28"/>
          <w:szCs w:val="28"/>
          <w:shd w:fill="FFFFFF" w:val="clear"/>
          <w:lang w:val="ru-RU"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shd w:fill="FFFFFF" w:val="clear"/>
          <w:lang w:val="ru-RU" w:eastAsia="ru-RU"/>
        </w:rPr>
        <w:t>и скажите,</w:t>
      </w:r>
      <w:r>
        <w:rPr>
          <w:rFonts w:cs="Times New Roman" w:ascii="Times New Roman" w:hAnsi="Times New Roman"/>
          <w:b/>
          <w:bCs/>
          <w:color w:val="FF3333"/>
          <w:sz w:val="28"/>
          <w:szCs w:val="28"/>
          <w:shd w:fill="FFFFFF" w:val="clear"/>
          <w:lang w:val="ru-RU"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shd w:fill="FFFFFF" w:val="clear"/>
          <w:lang w:val="ru-RU" w:eastAsia="ru-RU"/>
        </w:rPr>
        <w:t>к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shd w:fill="FFFFFF" w:val="clear"/>
          <w:lang w:val="ru-RU" w:eastAsia="ru-RU"/>
        </w:rPr>
        <w:t>акая из картин созвучна музыке Чайковского и какая соответствует настроению пьесы «Охота»?</w:t>
      </w:r>
    </w:p>
    <w:p>
      <w:pPr>
        <w:pStyle w:val="Normal"/>
        <w:spacing w:lineRule="auto" w:line="360" w:before="0" w:after="0"/>
        <w:jc w:val="both"/>
        <w:rPr>
          <w:color w:val="FF3333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FF3333"/>
          <w:sz w:val="28"/>
          <w:szCs w:val="28"/>
          <w:shd w:fill="FFFFFF" w:val="clear"/>
          <w:lang w:val="ru-RU" w:eastAsia="ru-RU"/>
        </w:rPr>
        <w:t xml:space="preserve">(На доске 3 картины с изображением охоты </w:t>
      </w:r>
      <w:r>
        <w:rPr>
          <w:rFonts w:cs="Times New Roman" w:ascii="Times New Roman" w:hAnsi="Times New Roman"/>
          <w:b w:val="false"/>
          <w:bCs w:val="false"/>
          <w:i/>
          <w:iCs/>
          <w:color w:val="FF3333"/>
          <w:sz w:val="28"/>
          <w:szCs w:val="28"/>
          <w:shd w:fill="FFFFFF" w:val="clear"/>
          <w:lang w:val="ru-RU" w:eastAsia="ru-RU"/>
        </w:rPr>
        <w:t>разных художников</w:t>
      </w:r>
      <w:r>
        <w:rPr>
          <w:rFonts w:cs="Times New Roman" w:ascii="Times New Roman" w:hAnsi="Times New Roman"/>
          <w:b w:val="false"/>
          <w:bCs w:val="false"/>
          <w:i/>
          <w:iCs/>
          <w:color w:val="FF3333"/>
          <w:sz w:val="28"/>
          <w:szCs w:val="28"/>
          <w:shd w:fill="FFFFFF" w:val="clear"/>
          <w:lang w:val="ru-RU" w:eastAsia="ru-RU"/>
        </w:rPr>
        <w:t>...нужно выбрать, какая больше подходит к произведению, которое прослушали)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shd w:fill="FFFFFF" w:val="clear"/>
          <w:lang w:val="ru-RU" w:eastAsia="ru-RU"/>
        </w:rPr>
        <w:t xml:space="preserve">. </w:t>
      </w:r>
    </w:p>
    <w:p>
      <w:pPr>
        <w:pStyle w:val="Normal"/>
        <w:spacing w:lineRule="auto" w:line="360" w:before="0" w:after="0"/>
        <w:jc w:val="both"/>
        <w:rPr>
          <w:color w:val="FF3333"/>
        </w:rPr>
      </w:pPr>
      <w:r>
        <w:rPr>
          <w:rFonts w:cs="Times New Roman" w:ascii="Times New Roman" w:hAnsi="Times New Roman"/>
          <w:b/>
          <w:bCs/>
          <w:i/>
          <w:iCs/>
          <w:color w:val="FF3333"/>
          <w:sz w:val="28"/>
          <w:szCs w:val="28"/>
          <w:shd w:fill="FFFFFF" w:val="clear"/>
          <w:lang w:val="ru-RU" w:eastAsia="ru-RU"/>
        </w:rPr>
        <w:t xml:space="preserve">Проводится игра по типу «Да, Нет».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FF3333"/>
          <w:sz w:val="28"/>
          <w:szCs w:val="28"/>
          <w:shd w:fill="FFFFFF" w:val="clear"/>
          <w:lang w:val="ru-RU" w:eastAsia="ru-RU"/>
        </w:rPr>
        <w:t>Педагог (пытаясь запутать) показывает на кар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FF3333"/>
          <w:sz w:val="28"/>
          <w:szCs w:val="28"/>
          <w:shd w:fill="FFFFFF" w:val="clear"/>
          <w:lang w:val="ru-RU" w:eastAsia="ru-RU"/>
        </w:rPr>
        <w:t xml:space="preserve">тины,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FF3333"/>
          <w:sz w:val="28"/>
          <w:szCs w:val="28"/>
          <w:shd w:fill="FFFFFF" w:val="clear"/>
          <w:lang w:val="ru-RU" w:eastAsia="ru-RU"/>
        </w:rPr>
        <w:t>называет название и авторов, и спрашивает: Эта?..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FF3333"/>
          <w:sz w:val="28"/>
          <w:szCs w:val="28"/>
          <w:shd w:fill="FFFFFF" w:val="clear"/>
          <w:lang w:val="ru-RU"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FF3333"/>
          <w:sz w:val="28"/>
          <w:szCs w:val="28"/>
          <w:shd w:fill="FFFFFF" w:val="clear"/>
          <w:lang w:val="ru-RU" w:eastAsia="ru-RU"/>
        </w:rPr>
        <w:t>(Д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FF3333"/>
          <w:sz w:val="28"/>
          <w:szCs w:val="28"/>
          <w:shd w:fill="FFFFFF" w:val="clear"/>
          <w:lang w:val="ru-RU" w:eastAsia="ru-RU"/>
        </w:rPr>
        <w:t>ети должны на верно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FF3333"/>
          <w:sz w:val="28"/>
          <w:szCs w:val="28"/>
          <w:shd w:fill="FFFFFF" w:val="clear"/>
          <w:lang w:val="ru-RU" w:eastAsia="ru-RU"/>
        </w:rPr>
        <w:t>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FF3333"/>
          <w:sz w:val="28"/>
          <w:szCs w:val="28"/>
          <w:shd w:fill="FFFFFF" w:val="clear"/>
          <w:lang w:val="ru-RU" w:eastAsia="ru-RU"/>
        </w:rPr>
        <w:t xml:space="preserve"> сказать: Да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FF3333"/>
          <w:sz w:val="28"/>
          <w:szCs w:val="28"/>
          <w:shd w:fill="FFFFFF" w:val="clear"/>
          <w:lang w:val="ru-RU" w:eastAsia="ru-RU"/>
        </w:rPr>
        <w:t>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FF3333"/>
          <w:sz w:val="28"/>
          <w:szCs w:val="28"/>
          <w:shd w:fill="FFFFFF" w:val="clear"/>
          <w:lang w:val="ru-RU" w:eastAsia="ru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FF3333"/>
          <w:sz w:val="28"/>
          <w:szCs w:val="28"/>
          <w:shd w:fill="FFFFFF" w:val="clear"/>
          <w:lang w:val="ru-RU" w:eastAsia="ru-RU"/>
        </w:rPr>
        <w:t>Молодцы! Правильно!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Муз. Рук.: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А теперь посмотрите на следующий слайд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(Слайд №3).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FF3333"/>
          <w:sz w:val="28"/>
          <w:szCs w:val="28"/>
          <w:lang w:eastAsia="ru-RU"/>
        </w:rPr>
        <w:t>Кто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lang w:eastAsia="ru-RU"/>
        </w:rPr>
        <w:t xml:space="preserve"> тут изображен? 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lang w:eastAsia="ru-RU"/>
        </w:rPr>
        <w:t>(Дети: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lang w:eastAsia="ru-RU"/>
        </w:rPr>
        <w:t xml:space="preserve"> портреты композиторов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lang w:eastAsia="ru-RU"/>
        </w:rPr>
        <w:t>)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lang w:eastAsia="ru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Отметьте тот портрет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галочкой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, где изображен композитор, который написал 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  <w:lang w:val="ru-RU" w:eastAsia="ru-RU"/>
        </w:rPr>
        <w:t>"Охоту".</w:t>
      </w:r>
    </w:p>
    <w:p>
      <w:pPr>
        <w:pStyle w:val="Normal"/>
        <w:spacing w:lineRule="auto" w:line="360" w:before="0" w:after="0"/>
        <w:jc w:val="both"/>
        <w:rPr>
          <w:color w:val="FF3333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Ответы детей.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Выходит один ребёнок и ставит галочку на портрете 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lang w:eastAsia="ru-RU"/>
        </w:rPr>
        <w:t>(П.И. Чайковского)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lang w:eastAsia="ru-RU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Муз. Рук.: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Молодцы, вы справились со всеми заданиями.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(Слайд №4 - листопад).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Как красиво сейчас в осеннем лесу, листья на деревьях красные, жёлтые….ветерок их срывает, подхватывает и кружиться вместе с ними…. Ребята, а кто мне скажет, как называется явление в природе, когда листья опадают?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Ответ детей: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листопад.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Муз. Рук.: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Правильно, листопад!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Муз. Рук.: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Мы с вами начали разучивать танец, который так и называется: «Листопад». А вы хотите узнать, что же будут делать дальше наши листочки в этом танце? (Ответ детей) Ну тогда, возьмите листочки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(дети встают, поворачиваются лицом к стулу, присаживаются и берут листья которые лежат под стулом)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и соберитесь каждый возле своего дерева .</w:t>
      </w:r>
    </w:p>
    <w:p>
      <w:pPr>
        <w:pStyle w:val="Normal"/>
        <w:spacing w:lineRule="auto" w:line="360" w:before="0" w:after="0"/>
        <w:jc w:val="both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Дети занимают свои позиции по танцу, образуя 4 маленьких круга.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Муз. Рук.: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Сейчас мы с вами повторим движения 1 куплета.  Пожалуйста,  проследите за спинкой. Обратите внимание как правильно выставить ножку на носочек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(педагог показывает ещё раз -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ножка ровная, носочек вытянутый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)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. Готовы, можно начинать? (ответ детей)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Звучит фонограмма песни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«Листопад»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, дети исполняют, ранее выученные движения, педагог обращает внимание на качество исполнения движений.</w:t>
      </w:r>
    </w:p>
    <w:p>
      <w:pPr>
        <w:pStyle w:val="Normal"/>
        <w:widowControl/>
        <w:tabs>
          <w:tab w:val="left" w:pos="12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Муз. Рук.: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После того, как остановиться музыка, педагог спрашивает детей)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А вы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хотите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узнат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, куда же полетят наши листочки.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Объяснение движений 2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ой части (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куплета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Мы сейчас с вами, как листочки  - каждый на  своём дереве. А теперь представьте, что сейчас поднимется сильный ветер, сорвёт листочки с деревьев и закружит их в один большой хоровод. Это значит, что ваши маленькие кружочки должны будут разомкнуться 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встать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в один общий круг.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Пробуем выполнить это задание без музыки.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57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Муз. Рук.: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Молодцы! Хороший хоровод получился!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И теперь в этом хороводе вам нужно будет лишь повторить те движения, который были в первом куплете.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5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А теперь давайте выполним движения первой и второй  части танца вместе, только  не забудьте перестроиться в большой хоровод.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5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Звучит фонограмма песни «Листопад».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После второго куплета педагог останавливает музыку.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Муз. Рук.: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Молодцы! Замечательный у нас листопад получается! Ребята, а вам нравиться наш танец с листьями?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Ответы детей: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Муз. Рук.: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Тогда на следующем занятие мы обязательно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узнаем, что же произойдёт дальше с нашими листочками 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продолжим разучивать наш танец.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сейчас поду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ет ветерок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и  наши листики тихонько полетят на свои места.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lang w:eastAsia="ru-RU"/>
        </w:rPr>
        <w:t>Педагог дует, д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ети садятся на стульчики.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(листья кладут под стульчики)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Ой, а что это...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(замечает листочек который лежит на ковре)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.. Какой красивый осенний листочек, он видимо остался, когда шёл листопад в нашем  осеннем лесу. Посмотрите какой он лёгкий и воздушный. Я возьму его в ладошку и частичку этого листика раздам каждому. Приготовьте ладошки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(имитация игры «Колечко»)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. Сейчас у вас у каждого есть маленький листик, давайте его рассмотрим...поворачиваем аккуратно ладошкой… А теперь подул легкий ветерок (дуем на ладошку) и наш листочек полетел обратно в осенний лес… Продолжаем дуть сильнее… А теперь давайте порадуемся за наш листочек, что он окажется снова вместе со своими друзьями, другими осенними листочками.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Делаем глубокий вдох, и на выдохе произносим слово «Ах» изображая радость на лице.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Выполняют дети.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624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А теперь давайте погрустим, ведь листочек улетел от нас, а он был такой красивый. Делаем глубокий вдох и на выдохе произносим «Ох».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Выполняют дети.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Муз. Рук.: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А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теперь давайте представим, что в наш лес заглянуло солнышко. Давайте ему улыбнемся.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ru-RU"/>
        </w:rPr>
        <w:t xml:space="preserve">Ребята, какую песенку про осень и осенние приметы  мы с вами учили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(Ответы детей).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Муз. Рук.: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Правильно, «Осенние песенки».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Но прежде чем спеть, думаю, после прогулки и листопада надо согреться, ведь осенью не так тепло, как летом.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Давайте погреем ладошки, согреем их своим дыханием.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Дети дуют на ладони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А теперь давайте согреем наши губки. Выполняют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упражнение «моторчик»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- делают вибрацию губами, как бы воспроизводя звук «БР».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Дети выполняют упражнение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Муз. Рук.: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Молодцы! А давайте вспомним, кто в нашей песни поёт эти самые - Осенние песенки?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Ответы детей: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листва, дождик, журавль и дети.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Муз. Рук.: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Всё правильно! Молодцы! И я для вас приготовила небольшой сюрприз: мы наши осенние песенки не просто будем исполнять, а попробуем озвучить при помощи музыкальных инструментов.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Педагог выносит стол на котором лежат музыкальные инструменты: молоточки, бубенцы на палочки, гуиро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(ребристые и с шариками)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Ребята, перед вами лежат музыкальные инструменты, мы их с вами хорошо знаем. Предлагаю вам подумать, какой инструмент больше подойдёт для озвучивания листвы, дождя, журавля и детей: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Как вы думаете, кого или что может озвучит этот инструмент? Поднимает гуиро, шуршит на нём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— дети дают ответы. Правильно, этим инструментом мы будем озвучивать шелест листвы. А почему…..</w:t>
      </w:r>
    </w:p>
    <w:p>
      <w:pPr>
        <w:pStyle w:val="Normal"/>
        <w:spacing w:lineRule="auto" w:line="360" w:before="0" w:after="0"/>
        <w:jc w:val="both"/>
        <w:rPr>
          <w:b/>
          <w:b/>
          <w:bCs/>
          <w:i/>
          <w:i/>
          <w:iCs/>
          <w:color w:val="FF3333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 аналогии дети выбирают другие инструменты.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Какие вы находчивые, молодцы! Ну что, теперь всем инструментам нашлась своя партия. Ребята, а какой ритмический рисунок у наших «песенок»? (дети пропевают и прохлопывают — ти, ти, та). Правильно.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А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lang w:eastAsia="ru-RU"/>
        </w:rPr>
        <w:t xml:space="preserve"> теперь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lang w:eastAsia="ru-RU"/>
        </w:rPr>
        <w:t xml:space="preserve"> посмотрите на доску и выберете нужную карточку. </w:t>
      </w:r>
      <w:r>
        <w:rPr>
          <w:rFonts w:cs="Times New Roman" w:ascii="Times New Roman" w:hAnsi="Times New Roman"/>
          <w:b/>
          <w:bCs/>
          <w:color w:val="FF3333"/>
          <w:sz w:val="28"/>
          <w:szCs w:val="28"/>
          <w:lang w:eastAsia="ru-RU"/>
        </w:rPr>
        <w:t>Слайд № 5</w:t>
      </w:r>
      <w:r>
        <w:rPr>
          <w:rFonts w:cs="Times New Roman" w:ascii="Times New Roman" w:hAnsi="Times New Roman"/>
          <w:b w:val="false"/>
          <w:bCs w:val="false"/>
          <w:color w:val="FF3333"/>
          <w:sz w:val="28"/>
          <w:szCs w:val="28"/>
          <w:lang w:eastAsia="ru-RU"/>
        </w:rPr>
        <w:t xml:space="preserve"> — </w:t>
      </w:r>
      <w:r>
        <w:rPr>
          <w:rFonts w:cs="Times New Roman" w:ascii="Times New Roman" w:hAnsi="Times New Roman"/>
          <w:b/>
          <w:bCs/>
          <w:i/>
          <w:iCs/>
          <w:color w:val="FF3333"/>
          <w:sz w:val="28"/>
          <w:szCs w:val="28"/>
          <w:lang w:eastAsia="ru-RU"/>
        </w:rPr>
        <w:t>карточки с ритмическими рисунками.</w:t>
      </w:r>
    </w:p>
    <w:p>
      <w:pPr>
        <w:pStyle w:val="Normal"/>
        <w:spacing w:lineRule="auto" w:line="360" w:before="0" w:after="0"/>
        <w:jc w:val="both"/>
        <w:rPr>
          <w:color w:val="FF3333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FF3333"/>
          <w:sz w:val="28"/>
          <w:szCs w:val="28"/>
          <w:shd w:fill="FFFFFF" w:val="clear"/>
          <w:lang w:eastAsia="ru-RU"/>
        </w:rPr>
        <w:t xml:space="preserve">(На доске 3 </w:t>
      </w:r>
      <w:r>
        <w:rPr>
          <w:rFonts w:cs="Times New Roman" w:ascii="Times New Roman" w:hAnsi="Times New Roman"/>
          <w:b/>
          <w:bCs/>
          <w:i/>
          <w:iCs/>
          <w:color w:val="FF3333"/>
          <w:sz w:val="28"/>
          <w:szCs w:val="28"/>
          <w:shd w:fill="FFFFFF" w:val="clear"/>
          <w:lang w:eastAsia="ru-RU"/>
        </w:rPr>
        <w:t xml:space="preserve">карточки с ритмическими рисунками </w:t>
      </w:r>
      <w:r>
        <w:rPr>
          <w:rFonts w:cs="Times New Roman" w:ascii="Times New Roman" w:hAnsi="Times New Roman"/>
          <w:b/>
          <w:bCs/>
          <w:i/>
          <w:iCs/>
          <w:color w:val="FF3333"/>
          <w:sz w:val="28"/>
          <w:szCs w:val="28"/>
          <w:shd w:fill="FFFFFF" w:val="clear"/>
          <w:lang w:eastAsia="ru-RU"/>
        </w:rPr>
        <w:t>(дети пропевают и прохлопывают каждый рисунок)</w:t>
      </w:r>
      <w:r>
        <w:rPr>
          <w:rFonts w:cs="Times New Roman" w:ascii="Times New Roman" w:hAnsi="Times New Roman"/>
          <w:b w:val="false"/>
          <w:bCs w:val="false"/>
          <w:i/>
          <w:iCs/>
          <w:color w:val="FF3333"/>
          <w:sz w:val="28"/>
          <w:szCs w:val="28"/>
          <w:shd w:fill="FFFFFF" w:val="clear"/>
          <w:lang w:eastAsia="ru-RU"/>
        </w:rPr>
        <w:t>...нужно выбрат</w:t>
      </w:r>
      <w:r>
        <w:rPr>
          <w:rFonts w:cs="Times New Roman" w:ascii="Times New Roman" w:hAnsi="Times New Roman"/>
          <w:b w:val="false"/>
          <w:bCs w:val="false"/>
          <w:i/>
          <w:iCs/>
          <w:color w:val="FF3333"/>
          <w:sz w:val="28"/>
          <w:szCs w:val="28"/>
          <w:shd w:fill="FFFFFF" w:val="clear"/>
          <w:lang w:eastAsia="ru-RU"/>
        </w:rPr>
        <w:t>ь тот ритмический рисунок, которой подходит для песенки</w:t>
      </w:r>
      <w:r>
        <w:rPr>
          <w:rFonts w:cs="Times New Roman" w:ascii="Times New Roman" w:hAnsi="Times New Roman"/>
          <w:b w:val="false"/>
          <w:bCs w:val="false"/>
          <w:i/>
          <w:iCs/>
          <w:color w:val="FF3333"/>
          <w:sz w:val="28"/>
          <w:szCs w:val="28"/>
          <w:shd w:fill="FFFFFF" w:val="clear"/>
          <w:lang w:eastAsia="ru-RU"/>
        </w:rPr>
        <w:t>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FF3333"/>
          <w:sz w:val="28"/>
          <w:szCs w:val="28"/>
          <w:shd w:fill="FFFFFF" w:val="clear"/>
          <w:lang w:eastAsia="ru-RU"/>
        </w:rPr>
        <w:t xml:space="preserve">. Выходит ребёнок и ставит галочку. 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Муз. Рук.: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Слайд №6 (осень).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Молодцы! Теперь мы готовы к исполнению нашей песни. А споём мы сейчас её, озвучивая музыкальными инструментами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дети выбирают себе инструмент сами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Исполняют песню «Осенние песенки» под аккомпанемент.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Муз. Рук.: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Замечательная песня у нас получилась, да ещё и с оркестром!  А вам понравилось?(ответы детей) Тогда мы её исполним по нашем осеннем празднике! (собирают музыкальные инструменты)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Но а сейчас на этом наше увлекательное путешествие по осеннему лесу подходит к концу. Вам понравилась наша прогулка?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 детей.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А что больше всего вам понравилось на нашей прогулке?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Ответы детей: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слушали… работали у доски… танцевали… пели...озвучили музыкальными инструментами «осенние песенки». А какое настроение было у вас во время прогулки? (ответы) А покажите с помощью мимики своё настроение (изображают)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Муз. Рук.: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Молодцы! Я очень рада что наше путешествие с музыкой вам понравилось и у вас было хорошей настроение. Но а теперь нам пора прощаться (пропевают попевку) — До свидания!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Муз. Рук.: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Ребята, я вам предлагаю выйти из зала со словами из нашей песенки: По лесным тропинкам осень к нам пришла… но в каком то новом образе. Давайте сейчас раскрутим наши волшебные кольца Лулия и узнаем, в кого мы превратимся и с каким настроением мы выйдем из зала.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Музыкальный руководитель играет на фортепиано, а дети, подпевая, </w:t>
      </w:r>
      <w:r>
        <w:rPr>
          <w:rFonts w:cs="Times New Roman" w:ascii="Times New Roman" w:hAnsi="Times New Roman"/>
          <w:b/>
          <w:bCs/>
          <w:i/>
          <w:iCs/>
          <w:color w:val="FF3333"/>
          <w:sz w:val="28"/>
          <w:szCs w:val="28"/>
          <w:lang w:eastAsia="ru-RU"/>
        </w:rPr>
        <w:t xml:space="preserve">выходят из зала </w:t>
      </w:r>
      <w:r>
        <w:rPr>
          <w:rFonts w:cs="Times New Roman" w:ascii="Times New Roman" w:hAnsi="Times New Roman"/>
          <w:b/>
          <w:bCs/>
          <w:i/>
          <w:iCs/>
          <w:color w:val="FF3333"/>
          <w:sz w:val="28"/>
          <w:szCs w:val="28"/>
          <w:lang w:eastAsia="ru-RU"/>
        </w:rPr>
        <w:t>в том образе, что показали круги Лулия</w:t>
      </w:r>
      <w:r>
        <w:rPr>
          <w:rFonts w:cs="Times New Roman" w:ascii="Times New Roman" w:hAnsi="Times New Roman"/>
          <w:b/>
          <w:bCs/>
          <w:i/>
          <w:iCs/>
          <w:color w:val="FF3333"/>
          <w:sz w:val="28"/>
          <w:szCs w:val="28"/>
          <w:lang w:eastAsia="ru-RU"/>
        </w:rPr>
        <w:t>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Конец.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Используемая литература: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Программа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8"/>
          <w:szCs w:val="28"/>
          <w:lang w:eastAsia="ru-RU"/>
        </w:rPr>
        <w:t xml:space="preserve"> развития музыкальности у детей старшего дошкольного возраста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«Гармония» (6-й год развития)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8"/>
          <w:szCs w:val="28"/>
          <w:lang w:eastAsia="ru-RU"/>
        </w:rPr>
        <w:t xml:space="preserve"> авторов К. В. Тарасовой, Т. В. Нестеренко, Т. Г. Рубан. Раздел: «Слушание музыки».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8"/>
          <w:szCs w:val="28"/>
          <w:lang w:eastAsia="ru-RU"/>
        </w:rPr>
        <w:t xml:space="preserve">2.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«Осенние песенки» (слова и музыка О.П. Григорьевой) Сборник «Колокольчик» №48 (1) стр.13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3. Интернетресурсы: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* поисковик яндекс - картины художников, портреты композиторов;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* страница: «Сезоны года» (журнал о природе) — П.И.Чайковский «Времена года» Осень;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* Ютуб — танец «Листопад» 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b w:val="false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b w:val="false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b w:val="false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b w:val="false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b w:val="false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b w:val="false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b w:val="false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b w:val="false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b w:val="false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b w:val="false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b w:val="false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b w:val="false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b w:val="false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b w:val="false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b w:val="false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b w:val="false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b w:val="false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b w:val="false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b w:val="false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b w:val="false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b w:val="false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b w:val="false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b w:val="false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b w:val="false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b w:val="false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b w:val="false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b w:val="false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b w:val="false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b w:val="false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b w:val="false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b w:val="false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b w:val="false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b w:val="false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b w:val="false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b w:val="false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b w:val="false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b w:val="false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b w:val="false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b w:val="false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b w:val="false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b w:val="false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b w:val="false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b w:val="false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b w:val="false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b w:val="false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b w:val="false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b w:val="false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b w:val="false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b w:val="false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b w:val="false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b w:val="false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b w:val="false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b w:val="false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b w:val="false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b w:val="false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b w:val="false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b w:val="false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b w:val="false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b w:val="false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b w:val="false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b w:val="false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b w:val="false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b w:val="false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b w:val="false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b w:val="false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b w:val="false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b w:val="false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b w:val="false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b w:val="false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b w:val="false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b w:val="false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b w:val="false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b w:val="false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b w:val="false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b w:val="false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b w:val="false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b w:val="false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b w:val="false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b w:val="false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b w:val="false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b w:val="false"/>
      </w:rPr>
    </w:lvl>
  </w:abstractNum>
  <w:abstractNum w:abstractNumId="10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1c2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link w:val="a4"/>
    <w:uiPriority w:val="99"/>
    <w:semiHidden/>
    <w:qFormat/>
    <w:rsid w:val="00c44d97"/>
    <w:rPr>
      <w:rFonts w:ascii="Segoe UI" w:hAnsi="Segoe UI" w:cs="Segoe UI"/>
      <w:sz w:val="18"/>
      <w:szCs w:val="18"/>
      <w:lang w:eastAsia="en-US"/>
    </w:rPr>
  </w:style>
  <w:style w:type="character" w:styleId="Style12">
    <w:name w:val="Выделение жирным"/>
    <w:rPr>
      <w:b/>
      <w:bCs/>
    </w:rPr>
  </w:style>
  <w:style w:type="character" w:styleId="Style13">
    <w:name w:val="Символ нумерации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ascii="Times New Roman" w:hAnsi="Times New Roman" w:cs="Symbol"/>
      <w:b w:val="false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44d9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5"/>
    <w:pPr/>
    <w:rPr/>
  </w:style>
  <w:style w:type="paragraph" w:styleId="Style22">
    <w:name w:val="Подзаголовок"/>
    <w:basedOn w:val="Style15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494b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LibreOffice/4.4.3.2$Windows_x86 LibreOffice_project/88805f81e9fe61362df02b9941de8e38a9b5fd16</Application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2014-10-06T07:30:00Z</dcterms:created>
  <dc:creator>Q12</dc:creator>
  <dc:language>ru-RU</dc:language>
  <cp:lastPrinted>2015-02-10T09:07:00Z</cp:lastPrinted>
  <dcterms:modified xsi:type="dcterms:W3CDTF">2016-10-10T15:11:39Z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